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1E1351" w:rsidP="006A2B48">
            <w:pPr>
              <w:rPr>
                <w:rFonts w:eastAsia="Calibri"/>
              </w:rPr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719B8699" wp14:editId="76879111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27A74" w:rsidRPr="00763A1E" w:rsidRDefault="001E1351" w:rsidP="0071231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71231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71231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="000A68DC">
        <w:rPr>
          <w:b/>
          <w:color w:val="000000"/>
          <w:sz w:val="28"/>
          <w:szCs w:val="28"/>
          <w:lang w:val="ru-RU"/>
        </w:rPr>
        <w:t xml:space="preserve">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A68DC" w:rsidP="006A2B48">
      <w:pPr>
        <w:ind w:left="5387" w:hanging="142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 w:rsidR="00003C29"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0A68DC" w:rsidP="006A2B48">
      <w:pPr>
        <w:ind w:left="5245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noProof/>
          <w:u w:val="single"/>
          <w:lang w:val="ru-RU" w:eastAsia="ru-RU"/>
        </w:rPr>
        <w:drawing>
          <wp:inline distT="0" distB="0" distL="0" distR="0">
            <wp:extent cx="712470" cy="2978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1E1351" w:rsidRPr="001E1351" w:rsidRDefault="001E1351" w:rsidP="001E1351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ind w:left="5103"/>
        <w:textAlignment w:val="baseline"/>
        <w:rPr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  <w:lang w:val="ru-RU"/>
        </w:rPr>
        <w:t xml:space="preserve">   </w:t>
      </w:r>
      <w:r w:rsidRPr="001E1351">
        <w:rPr>
          <w:rFonts w:eastAsiaTheme="minorHAnsi"/>
          <w:color w:val="000000"/>
          <w:sz w:val="28"/>
          <w:szCs w:val="28"/>
          <w:lang w:val="ru-RU"/>
        </w:rPr>
        <w:t>2</w:t>
      </w:r>
      <w:r w:rsidR="0005033E">
        <w:rPr>
          <w:rFonts w:eastAsiaTheme="minorHAnsi"/>
          <w:color w:val="000000"/>
          <w:sz w:val="28"/>
          <w:szCs w:val="28"/>
          <w:lang w:val="ru-RU"/>
        </w:rPr>
        <w:t>7</w:t>
      </w:r>
      <w:r w:rsidRPr="001E1351">
        <w:rPr>
          <w:rFonts w:eastAsiaTheme="minorHAnsi"/>
          <w:color w:val="000000"/>
          <w:sz w:val="28"/>
          <w:szCs w:val="28"/>
          <w:lang w:val="ru-RU"/>
        </w:rPr>
        <w:t xml:space="preserve"> мая 202</w:t>
      </w:r>
      <w:r w:rsidR="0005033E">
        <w:rPr>
          <w:rFonts w:eastAsiaTheme="minorHAnsi"/>
          <w:color w:val="000000"/>
          <w:sz w:val="28"/>
          <w:szCs w:val="28"/>
          <w:lang w:val="ru-RU"/>
        </w:rPr>
        <w:t>6</w:t>
      </w:r>
      <w:r w:rsidRPr="001E1351">
        <w:rPr>
          <w:rFonts w:eastAsiaTheme="minorHAnsi"/>
          <w:color w:val="000000"/>
          <w:sz w:val="28"/>
          <w:szCs w:val="28"/>
          <w:lang w:val="ru-RU"/>
        </w:rPr>
        <w:t>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12316" w:rsidRDefault="00A27A74" w:rsidP="00712316">
      <w:pPr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 ДИСЦИПЛИНЫ</w:t>
      </w:r>
    </w:p>
    <w:p w:rsidR="006176AE" w:rsidRPr="00763A1E" w:rsidRDefault="006176AE" w:rsidP="006A2B48">
      <w:pPr>
        <w:ind w:left="40"/>
        <w:jc w:val="center"/>
        <w:rPr>
          <w:b/>
          <w:color w:val="000000"/>
          <w:sz w:val="28"/>
          <w:szCs w:val="28"/>
          <w:lang w:val="ru-RU"/>
        </w:rPr>
      </w:pPr>
    </w:p>
    <w:p w:rsidR="006176AE" w:rsidRPr="00763A1E" w:rsidRDefault="001E1351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583202" w:rsidRPr="00763A1E" w:rsidRDefault="00583202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63A1E" w:rsidRDefault="00AA7A6D" w:rsidP="00AA7A6D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4</w:t>
      </w:r>
      <w:r w:rsidR="00751F46">
        <w:rPr>
          <w:b/>
          <w:color w:val="000000"/>
          <w:sz w:val="28"/>
          <w:szCs w:val="28"/>
          <w:lang w:val="ru-RU"/>
        </w:rPr>
        <w:t>3</w:t>
      </w:r>
      <w:r w:rsidRPr="00763A1E">
        <w:rPr>
          <w:b/>
          <w:color w:val="000000"/>
          <w:sz w:val="28"/>
          <w:szCs w:val="28"/>
          <w:lang w:val="ru-RU"/>
        </w:rPr>
        <w:t>.02.</w:t>
      </w:r>
      <w:r w:rsidR="00751F46">
        <w:rPr>
          <w:b/>
          <w:color w:val="000000"/>
          <w:sz w:val="28"/>
          <w:szCs w:val="28"/>
          <w:lang w:val="ru-RU"/>
        </w:rPr>
        <w:t>16</w:t>
      </w:r>
      <w:r w:rsidRPr="00763A1E">
        <w:rPr>
          <w:color w:val="000000"/>
          <w:sz w:val="28"/>
          <w:szCs w:val="28"/>
          <w:lang w:val="ru-RU"/>
        </w:rPr>
        <w:t xml:space="preserve"> </w:t>
      </w:r>
      <w:r w:rsidR="00751F46">
        <w:rPr>
          <w:b/>
          <w:color w:val="000000"/>
          <w:sz w:val="28"/>
          <w:szCs w:val="28"/>
          <w:lang w:val="ru-RU"/>
        </w:rPr>
        <w:t>Туризм и гостеприимство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0A68DC" w:rsidRPr="000A68DC" w:rsidRDefault="000A68DC" w:rsidP="000A68DC">
      <w:pPr>
        <w:spacing w:after="120"/>
        <w:jc w:val="center"/>
        <w:rPr>
          <w:sz w:val="28"/>
          <w:szCs w:val="28"/>
          <w:lang w:val="ru-RU"/>
        </w:rPr>
      </w:pPr>
      <w:r w:rsidRPr="000A68DC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0A68DC" w:rsidRPr="000A68DC" w:rsidRDefault="000A68DC" w:rsidP="000A68DC">
      <w:pPr>
        <w:contextualSpacing/>
        <w:rPr>
          <w:sz w:val="28"/>
          <w:szCs w:val="28"/>
          <w:lang w:val="ru-RU" w:eastAsia="ru-RU"/>
        </w:rPr>
      </w:pPr>
    </w:p>
    <w:p w:rsidR="000A68DC" w:rsidRPr="000A68DC" w:rsidRDefault="000A68DC" w:rsidP="000A68DC">
      <w:pPr>
        <w:contextualSpacing/>
        <w:jc w:val="center"/>
        <w:rPr>
          <w:sz w:val="28"/>
          <w:szCs w:val="28"/>
          <w:lang w:val="ru-RU" w:eastAsia="ru-RU"/>
        </w:rPr>
      </w:pPr>
      <w:r w:rsidRPr="000A68DC"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0A68DC" w:rsidRPr="000A68DC" w:rsidRDefault="000A68DC" w:rsidP="000A68DC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8053AA" w:rsidRPr="008053AA" w:rsidRDefault="008053AA" w:rsidP="008053AA">
      <w:pPr>
        <w:autoSpaceDN w:val="0"/>
        <w:jc w:val="center"/>
        <w:rPr>
          <w:sz w:val="28"/>
          <w:szCs w:val="28"/>
          <w:lang w:val="ru-RU"/>
        </w:rPr>
      </w:pPr>
      <w:r w:rsidRPr="008053AA">
        <w:rPr>
          <w:sz w:val="28"/>
          <w:szCs w:val="28"/>
          <w:lang w:val="ru-RU"/>
        </w:rPr>
        <w:t>Год начала подготовки: 202</w:t>
      </w:r>
      <w:r w:rsidR="009D1A9C">
        <w:rPr>
          <w:sz w:val="28"/>
          <w:szCs w:val="28"/>
          <w:lang w:val="ru-RU"/>
        </w:rPr>
        <w:t>6</w:t>
      </w:r>
      <w:bookmarkStart w:id="0" w:name="_GoBack"/>
      <w:bookmarkEnd w:id="0"/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0A68DC">
      <w:pPr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1E1351" w:rsidRDefault="001E1351" w:rsidP="006A2B48">
      <w:pPr>
        <w:jc w:val="center"/>
        <w:rPr>
          <w:sz w:val="28"/>
          <w:szCs w:val="28"/>
          <w:lang w:val="ru-RU"/>
        </w:rPr>
      </w:pPr>
    </w:p>
    <w:p w:rsidR="001E1351" w:rsidRPr="00763A1E" w:rsidRDefault="001E1351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05033E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6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9D1A9C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9D1A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0A68DC" w:rsidRDefault="00D87631" w:rsidP="00712316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.02.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16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Туризм и гостеприимство</w:t>
                  </w:r>
                  <w:r w:rsidR="000A68D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A68DC" w:rsidRPr="000A68DC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, утвержденного приказом Мин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обрнауки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12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.1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1100</w:t>
                  </w:r>
                  <w:r w:rsidRPr="00763A1E">
                    <w:rPr>
                      <w:rFonts w:cs="Arial"/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9D1A9C" w:rsidTr="00D87631">
        <w:trPr>
          <w:trHeight w:val="283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Pr="0005033E" w:rsidRDefault="0005033E" w:rsidP="0005033E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05033E">
        <w:rPr>
          <w:rFonts w:eastAsiaTheme="minorHAnsi" w:cstheme="minorBidi"/>
          <w:b/>
          <w:sz w:val="28"/>
          <w:szCs w:val="28"/>
          <w:lang w:val="ru-RU"/>
        </w:rPr>
        <w:t xml:space="preserve">РАЗРАБОТЧИК: </w:t>
      </w:r>
    </w:p>
    <w:p w:rsidR="0005033E" w:rsidRPr="0005033E" w:rsidRDefault="0005033E" w:rsidP="0005033E">
      <w:pPr>
        <w:jc w:val="both"/>
        <w:rPr>
          <w:sz w:val="28"/>
          <w:szCs w:val="28"/>
          <w:lang w:val="ru-RU"/>
        </w:rPr>
      </w:pPr>
      <w:r w:rsidRPr="0005033E">
        <w:rPr>
          <w:rFonts w:eastAsiaTheme="minorHAnsi" w:cstheme="minorBidi"/>
          <w:sz w:val="28"/>
          <w:szCs w:val="28"/>
          <w:lang w:val="ru-RU"/>
        </w:rPr>
        <w:t xml:space="preserve">А.А. Петрова, преподаватель кафедры </w:t>
      </w:r>
      <w:r w:rsidRPr="0005033E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05033E" w:rsidRPr="0005033E" w:rsidRDefault="0005033E" w:rsidP="0005033E">
      <w:pPr>
        <w:jc w:val="both"/>
        <w:rPr>
          <w:rFonts w:eastAsiaTheme="minorHAnsi" w:cstheme="minorBidi"/>
          <w:sz w:val="28"/>
          <w:szCs w:val="28"/>
          <w:lang w:val="ru-RU"/>
        </w:rPr>
      </w:pPr>
    </w:p>
    <w:p w:rsidR="0005033E" w:rsidRPr="0005033E" w:rsidRDefault="0005033E" w:rsidP="0005033E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05033E">
        <w:rPr>
          <w:rFonts w:eastAsiaTheme="minorHAnsi" w:cstheme="minorBidi"/>
          <w:b/>
          <w:sz w:val="28"/>
          <w:szCs w:val="28"/>
          <w:lang w:val="ru-RU"/>
        </w:rPr>
        <w:t>РЕЦЕНЗЕНТ:</w:t>
      </w:r>
    </w:p>
    <w:p w:rsidR="0005033E" w:rsidRPr="0005033E" w:rsidRDefault="0005033E" w:rsidP="0005033E">
      <w:pPr>
        <w:jc w:val="both"/>
        <w:rPr>
          <w:sz w:val="28"/>
          <w:szCs w:val="28"/>
          <w:lang w:val="ru-RU"/>
        </w:rPr>
      </w:pPr>
      <w:r w:rsidRPr="0005033E">
        <w:rPr>
          <w:rFonts w:eastAsiaTheme="minorHAnsi" w:cstheme="minorBidi"/>
          <w:sz w:val="28"/>
          <w:szCs w:val="28"/>
          <w:lang w:val="ru-RU"/>
        </w:rPr>
        <w:t xml:space="preserve">Листков В.Ю., канд. с.-х. наук, доцент, зав. кафедрой </w:t>
      </w:r>
      <w:r w:rsidRPr="0005033E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712316" w:rsidRDefault="00712316">
      <w:pPr>
        <w:rPr>
          <w:lang w:val="ru-RU"/>
        </w:rPr>
      </w:pPr>
    </w:p>
    <w:p w:rsidR="00712316" w:rsidRDefault="00712316">
      <w:pPr>
        <w:rPr>
          <w:lang w:val="ru-RU"/>
        </w:rPr>
      </w:pPr>
    </w:p>
    <w:p w:rsidR="00712316" w:rsidRDefault="00712316">
      <w:pPr>
        <w:rPr>
          <w:lang w:val="ru-RU"/>
        </w:rPr>
      </w:pPr>
    </w:p>
    <w:p w:rsidR="0005033E" w:rsidRPr="0005033E" w:rsidRDefault="0005033E">
      <w:pPr>
        <w:rPr>
          <w:lang w:val="ru-RU"/>
        </w:rPr>
      </w:pP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9D1A9C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0A68DC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от  </w:t>
            </w:r>
            <w:r w:rsidR="001E1351" w:rsidRPr="001E1351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2</w:t>
            </w:r>
            <w:r w:rsidR="0005033E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7</w:t>
            </w:r>
            <w:r w:rsidR="001E1351" w:rsidRPr="001E1351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 мая 202</w:t>
            </w:r>
            <w:r w:rsidR="0005033E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6</w:t>
            </w:r>
            <w:r w:rsidR="001E1351" w:rsidRPr="001E1351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г. </w:t>
            </w:r>
            <w:r w:rsidR="001E1351" w:rsidRPr="0005033E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№ 10</w:t>
            </w:r>
            <w:r w:rsidR="001E1351" w:rsidRPr="0005033E">
              <w:rPr>
                <w:kern w:val="2"/>
                <w:sz w:val="28"/>
                <w:szCs w:val="28"/>
                <w:lang w:val="ru-RU" w:eastAsia="ru-RU"/>
                <w14:ligatures w14:val="standardContextual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0A68DC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0A68DC" w:rsidP="000A68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ECF22E7" wp14:editId="2B7AD98D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712316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71231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A68DC" w:rsidRDefault="007E2048" w:rsidP="0071231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712316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12316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71231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68DC" w:rsidRPr="000A68DC" w:rsidRDefault="007E2048" w:rsidP="000A68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7E2048" w:rsidRPr="00763A1E" w:rsidRDefault="00BE235F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E2048"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712316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9D1A9C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9D1A9C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A68DC" w:rsidRDefault="007E2048" w:rsidP="0071231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9D1A9C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9D1A9C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9D1A9C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A68DC" w:rsidRDefault="007E2048" w:rsidP="0071231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9D1A9C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9D1A9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0A68DC" w:rsidRDefault="007C5BC3" w:rsidP="00712316">
      <w:pPr>
        <w:jc w:val="center"/>
        <w:rPr>
          <w:sz w:val="28"/>
          <w:szCs w:val="28"/>
          <w:lang w:val="ru-RU"/>
        </w:rPr>
      </w:pPr>
      <w:r w:rsidRPr="00763A1E">
        <w:rPr>
          <w:b/>
          <w:sz w:val="32"/>
          <w:lang w:val="ru-RU"/>
        </w:rPr>
        <w:lastRenderedPageBreak/>
        <w:t>1</w:t>
      </w:r>
      <w:r w:rsidR="00712316">
        <w:rPr>
          <w:b/>
          <w:sz w:val="28"/>
          <w:szCs w:val="28"/>
          <w:lang w:val="ru-RU"/>
        </w:rPr>
        <w:t>. ПАСПОРТ РАБОЧЕЙ ПРОГРАММЫ</w:t>
      </w:r>
      <w:r w:rsidR="00712316">
        <w:rPr>
          <w:sz w:val="28"/>
          <w:szCs w:val="28"/>
          <w:lang w:val="ru-RU"/>
        </w:rPr>
        <w:t xml:space="preserve"> </w:t>
      </w:r>
      <w:r w:rsidRPr="000A68DC">
        <w:rPr>
          <w:b/>
          <w:sz w:val="28"/>
          <w:szCs w:val="28"/>
          <w:lang w:val="ru-RU"/>
        </w:rPr>
        <w:t>ДИСЦИПЛИНЫ</w:t>
      </w:r>
    </w:p>
    <w:p w:rsidR="007C5BC3" w:rsidRPr="000A68DC" w:rsidRDefault="007C5BC3" w:rsidP="000A68DC">
      <w:pPr>
        <w:spacing w:line="360" w:lineRule="auto"/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>1.1. Рабочая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</w:t>
      </w:r>
      <w:r w:rsidR="000A68DC">
        <w:rPr>
          <w:sz w:val="28"/>
          <w:lang w:val="ru-RU"/>
        </w:rPr>
        <w:t xml:space="preserve">о образовательного стандарта по </w:t>
      </w:r>
      <w:r w:rsidRPr="00763A1E">
        <w:rPr>
          <w:sz w:val="28"/>
          <w:lang w:val="ru-RU"/>
        </w:rPr>
        <w:t xml:space="preserve">специальности </w:t>
      </w:r>
      <w:r w:rsidR="000A68DC" w:rsidRPr="000A68DC">
        <w:rPr>
          <w:color w:val="000000"/>
          <w:sz w:val="28"/>
          <w:szCs w:val="28"/>
          <w:lang w:val="ru-RU"/>
        </w:rPr>
        <w:t>43.02.16 Туризм и гостеприимство</w:t>
      </w:r>
      <w:r w:rsidR="000A68DC">
        <w:rPr>
          <w:color w:val="000000"/>
          <w:sz w:val="28"/>
          <w:szCs w:val="28"/>
          <w:lang w:val="ru-RU"/>
        </w:rPr>
        <w:t xml:space="preserve"> </w:t>
      </w:r>
      <w:r w:rsidR="000A68DC" w:rsidRPr="000A68DC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="000A68DC">
        <w:rPr>
          <w:sz w:val="28"/>
          <w:szCs w:val="28"/>
          <w:lang w:val="ru-RU"/>
        </w:rPr>
        <w:t xml:space="preserve"> </w:t>
      </w:r>
      <w:r w:rsidR="00D87631" w:rsidRPr="00D87631">
        <w:rPr>
          <w:sz w:val="28"/>
          <w:szCs w:val="28"/>
          <w:lang w:val="ru-RU"/>
        </w:rPr>
        <w:t xml:space="preserve">, утвержденного приказом Минобрнауки Российской Федерации от </w:t>
      </w:r>
      <w:r w:rsidR="000A68DC">
        <w:rPr>
          <w:color w:val="000000"/>
          <w:sz w:val="28"/>
          <w:lang w:val="ru-RU"/>
        </w:rPr>
        <w:t>12</w:t>
      </w:r>
      <w:r w:rsidR="000A68DC" w:rsidRPr="00763A1E">
        <w:rPr>
          <w:color w:val="000000"/>
          <w:sz w:val="28"/>
          <w:lang w:val="ru-RU"/>
        </w:rPr>
        <w:t>.1</w:t>
      </w:r>
      <w:r w:rsidR="000A68DC">
        <w:rPr>
          <w:color w:val="000000"/>
          <w:sz w:val="28"/>
          <w:lang w:val="ru-RU"/>
        </w:rPr>
        <w:t>2</w:t>
      </w:r>
      <w:r w:rsidR="000A68DC" w:rsidRPr="00763A1E">
        <w:rPr>
          <w:color w:val="000000"/>
          <w:sz w:val="28"/>
          <w:lang w:val="ru-RU"/>
        </w:rPr>
        <w:t>.202</w:t>
      </w:r>
      <w:r w:rsidR="000A68DC">
        <w:rPr>
          <w:color w:val="000000"/>
          <w:sz w:val="28"/>
          <w:lang w:val="ru-RU"/>
        </w:rPr>
        <w:t>2</w:t>
      </w:r>
      <w:r w:rsidR="000A68DC" w:rsidRPr="00763A1E">
        <w:rPr>
          <w:color w:val="000000"/>
          <w:sz w:val="28"/>
          <w:lang w:val="ru-RU"/>
        </w:rPr>
        <w:t xml:space="preserve"> № </w:t>
      </w:r>
      <w:r w:rsidR="000A68DC">
        <w:rPr>
          <w:color w:val="000000"/>
          <w:sz w:val="28"/>
          <w:lang w:val="ru-RU"/>
        </w:rPr>
        <w:t>1100</w:t>
      </w:r>
      <w:r w:rsidR="000A68DC" w:rsidRPr="00763A1E">
        <w:rPr>
          <w:rFonts w:cs="Arial"/>
          <w:color w:val="000000"/>
          <w:sz w:val="28"/>
          <w:lang w:val="ru-RU"/>
        </w:rPr>
        <w:t>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0A68DC">
      <w:pPr>
        <w:ind w:firstLine="720"/>
        <w:jc w:val="center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ОК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0A68DC" w:rsidRPr="00763A1E" w:rsidTr="006A2B48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  <w:vMerge w:val="restart"/>
          </w:tcPr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логические действия: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0A68DC" w:rsidRPr="00763A1E" w:rsidRDefault="000A68DC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исследовательские действия: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A68DC" w:rsidRPr="00763A1E" w:rsidRDefault="000A68DC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актуализировать задачу, выдвигать гипотезу ее решения,</w:t>
            </w:r>
          </w:p>
          <w:p w:rsidR="000A68DC" w:rsidRPr="00763A1E" w:rsidRDefault="000A68DC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9" w:type="dxa"/>
          </w:tcPr>
          <w:p w:rsidR="000A68DC" w:rsidRPr="00763A1E" w:rsidRDefault="000A68D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</w:p>
          <w:p w:rsidR="000A68DC" w:rsidRPr="00763A1E" w:rsidRDefault="000A68DC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0A68DC" w:rsidRPr="009D1A9C" w:rsidTr="000A68DC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</w:tcPr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</w:tcPr>
          <w:p w:rsidR="000A68DC" w:rsidRPr="00763A1E" w:rsidRDefault="000A68DC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0A68DC" w:rsidRPr="00763A1E" w:rsidRDefault="000A68D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9D1A9C" w:rsidTr="000A68D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атома, нуклонная модель атомного ядра при решении физических задач.</w:t>
            </w:r>
          </w:p>
        </w:tc>
      </w:tr>
      <w:tr w:rsidR="000A68DC" w:rsidRPr="00712316" w:rsidTr="000A68DC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  <w:vMerge w:val="restart"/>
          </w:tcPr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оценивать ситуацию и принимать осознанные решения, ориентируясь на морально-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нравственные нормы и ценности;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самоорганизация: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0A68DC" w:rsidRPr="00763A1E" w:rsidRDefault="000A68DC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самоконтроль:</w:t>
            </w:r>
          </w:p>
          <w:p w:rsidR="000A68DC" w:rsidRPr="00763A1E" w:rsidRDefault="000A68DC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0A68DC" w:rsidRPr="00763A1E" w:rsidRDefault="000A68DC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0A68DC" w:rsidRPr="00763A1E" w:rsidRDefault="000A68DC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эмпатии, включающей способность понимать эмоциональное состояние других, учитывать его при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осуществлении коммуникации, способность к сочувствию и сопереживанию;</w:t>
            </w:r>
          </w:p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9" w:type="dxa"/>
            <w:vMerge w:val="restart"/>
          </w:tcPr>
          <w:p w:rsidR="000A68DC" w:rsidRPr="00763A1E" w:rsidRDefault="000A68DC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  <w:p w:rsidR="000A68DC" w:rsidRPr="00763A1E" w:rsidRDefault="000A68DC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0A68DC" w:rsidRPr="00763A1E" w:rsidRDefault="000A68D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0A68DC" w:rsidRPr="00712316" w:rsidTr="000A68DC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</w:tcPr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vMerge/>
          </w:tcPr>
          <w:p w:rsidR="000A68DC" w:rsidRPr="00763A1E" w:rsidRDefault="000A68D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2022F" w:rsidRPr="00712316" w:rsidTr="000A68D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0A68DC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  <w:t xml:space="preserve">универсальными </w:t>
            </w:r>
            <w:r w:rsidR="0012022F" w:rsidRPr="00763A1E">
              <w:rPr>
                <w:rFonts w:ascii="Times New Roman" w:hAnsi="Times New Roman" w:cs="Times New Roman"/>
                <w:b/>
                <w:sz w:val="24"/>
              </w:rPr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признавать свое право и право других людей на ошибки; развивать способность понимать мир с позиции другого человека.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0A68D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="000A68DC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8053AA" w:rsidTr="000A68DC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окружающей среде на основе знания целей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0A68DC" w:rsidRDefault="001F1D3E" w:rsidP="006A2B48">
      <w:pPr>
        <w:jc w:val="center"/>
        <w:rPr>
          <w:sz w:val="28"/>
          <w:szCs w:val="28"/>
          <w:lang w:val="ru-RU"/>
        </w:rPr>
      </w:pPr>
      <w:r w:rsidRPr="000A68DC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Объем  часов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0A68DC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0A68DC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71231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занятия</w:t>
            </w:r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71231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>- лабораторные занятия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71231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</w:t>
            </w:r>
            <w:r w:rsidR="000A68DC">
              <w:rPr>
                <w:b/>
                <w:sz w:val="28"/>
                <w:szCs w:val="28"/>
                <w:lang w:val="ru-RU"/>
              </w:rPr>
              <w:t>тельная (внеаудиторная) работа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диф.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712316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r w:rsidRPr="00763A1E">
              <w:rPr>
                <w:sz w:val="22"/>
              </w:rPr>
              <w:t>разделов и тем</w:t>
            </w:r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r w:rsidRPr="00763A1E">
              <w:rPr>
                <w:sz w:val="22"/>
              </w:rPr>
              <w:t>Объем часов</w:t>
            </w:r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053A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A68DC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A68DC" w:rsidRPr="00763A1E" w:rsidRDefault="000A68D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0A68DC" w:rsidRPr="00763A1E" w:rsidRDefault="000A68D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A68DC" w:rsidRPr="00763A1E" w:rsidRDefault="000A68D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A68DC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A68DC" w:rsidRPr="00763A1E" w:rsidRDefault="000A68DC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A68DC" w:rsidRPr="00763A1E" w:rsidRDefault="000A68D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A68DC" w:rsidRPr="00763A1E" w:rsidRDefault="000A68D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A68DC" w:rsidRPr="00763A1E" w:rsidRDefault="000A68D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A68DC" w:rsidRPr="00763A1E" w:rsidRDefault="000A68D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053AA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Изопроцессы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053AA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3078DD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3078DD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12316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747941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053A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1978D4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контур. Опыты Г.Герца.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053AA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053A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ядра. Ядерная модель атома. Опыты Э.Резерфорда. Модель атома водорода по Н.Бору.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8053AA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759F8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763A1E" w:rsidRDefault="00D30D6F" w:rsidP="006A2B48">
      <w:pPr>
        <w:jc w:val="center"/>
        <w:rPr>
          <w:b/>
          <w:color w:val="FF0000"/>
          <w:sz w:val="24"/>
          <w:szCs w:val="24"/>
          <w:lang w:val="ru-RU"/>
        </w:rPr>
      </w:pPr>
    </w:p>
    <w:p w:rsidR="006A2B48" w:rsidRPr="000A68DC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0A68DC">
        <w:rPr>
          <w:b/>
          <w:color w:val="000000"/>
          <w:sz w:val="28"/>
          <w:szCs w:val="28"/>
          <w:lang w:val="ru-RU"/>
        </w:rPr>
        <w:t>3. 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возобновляемых источников энергии (солнечной, ветровой энергии, био-, механической и термоэлектрическойэнергетики);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Насос вакуумный Комовского;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Ван-де-Граафа;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Машина электрофорная;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05033E" w:rsidRPr="00A9614C" w:rsidRDefault="0005033E" w:rsidP="0005033E">
      <w:pPr>
        <w:jc w:val="center"/>
        <w:rPr>
          <w:b/>
          <w:color w:val="000000"/>
          <w:sz w:val="28"/>
          <w:szCs w:val="28"/>
        </w:rPr>
      </w:pPr>
      <w:r w:rsidRPr="00A9614C">
        <w:rPr>
          <w:b/>
          <w:color w:val="000000"/>
          <w:sz w:val="28"/>
          <w:szCs w:val="28"/>
        </w:rPr>
        <w:t>Основная учебная литература</w:t>
      </w:r>
    </w:p>
    <w:p w:rsidR="0005033E" w:rsidRPr="0005033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380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978-5-534-18089-3.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/584539.</w:t>
      </w:r>
    </w:p>
    <w:p w:rsidR="0005033E" w:rsidRPr="0005033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Федоров, Л.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Храмов.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221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978-5-534-05702-7.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/585287.</w:t>
      </w:r>
    </w:p>
    <w:p w:rsidR="0005033E" w:rsidRPr="0005033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Муравьев.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507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978-5-534-12827-7.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/600239.</w:t>
      </w:r>
    </w:p>
    <w:p w:rsidR="0005033E" w:rsidRPr="0005033E" w:rsidRDefault="0005033E" w:rsidP="0005033E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05033E" w:rsidRPr="00A9614C" w:rsidRDefault="0005033E" w:rsidP="0005033E">
      <w:pPr>
        <w:jc w:val="center"/>
        <w:rPr>
          <w:b/>
          <w:color w:val="000000"/>
          <w:sz w:val="28"/>
          <w:szCs w:val="28"/>
        </w:rPr>
      </w:pPr>
      <w:r w:rsidRPr="00A9614C">
        <w:rPr>
          <w:b/>
          <w:color w:val="000000"/>
          <w:sz w:val="28"/>
          <w:szCs w:val="28"/>
        </w:rPr>
        <w:t>Дополнительная учебная литература</w:t>
      </w:r>
    </w:p>
    <w:p w:rsidR="0005033E" w:rsidRPr="0005033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Бордовский,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Физика. Механика, термодинамика и электромагнетизм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Бордовский, Э.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Бурсиан.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242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978-5-534-20168-0. — Текст : электронный // Образовательная платформа Юрайт [сайт]. 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https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urait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ru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bcode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/586063.</w:t>
      </w:r>
    </w:p>
    <w:p w:rsidR="0005033E" w:rsidRPr="0005033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>Издательство Юрайт,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300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978-5-534-01418-1.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hyperlink r:id="rId16" w:history="1"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https</w:t>
        </w:r>
        <w:r w:rsidRPr="0005033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://</w:t>
        </w:r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urait</w:t>
        </w:r>
        <w:r w:rsidRPr="0005033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.</w:t>
        </w:r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ru</w:t>
        </w:r>
        <w:r w:rsidRPr="0005033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</w:t>
        </w:r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bcode</w:t>
        </w:r>
        <w:r w:rsidRPr="0005033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/537596</w:t>
        </w:r>
      </w:hyperlink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05033E" w:rsidRPr="0005033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 для колледжей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202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978-5-534-10835-4.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/541746. </w:t>
      </w:r>
    </w:p>
    <w:p w:rsidR="0005033E" w:rsidRPr="0005033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265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978-5-534-07177-1.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/512604.</w:t>
      </w:r>
    </w:p>
    <w:p w:rsidR="00C42AD0" w:rsidRPr="00763A1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Физика. Механика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Кузнецов,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251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978-5-534-06863-4.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/516364.</w:t>
      </w:r>
      <w:r w:rsidR="00C42AD0"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7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8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elibrary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1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znanium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MicrosoftWindows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MicrosoftWord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0A68DC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0A68DC">
        <w:rPr>
          <w:b/>
          <w:color w:val="000000"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коммуникацию на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Раздел 3. Темы 3.1, 3.2, 3.3,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B85" w:rsidRDefault="003B5B85">
      <w:r>
        <w:separator/>
      </w:r>
    </w:p>
  </w:endnote>
  <w:endnote w:type="continuationSeparator" w:id="0">
    <w:p w:rsidR="003B5B85" w:rsidRDefault="003B5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8F6A08">
      <w:tc>
        <w:tcPr>
          <w:tcW w:w="8796" w:type="dxa"/>
        </w:tcPr>
        <w:p w:rsidR="008F6A08" w:rsidRDefault="008F6A08">
          <w:pPr>
            <w:pStyle w:val="EmptyLayoutCell"/>
          </w:pPr>
        </w:p>
      </w:tc>
      <w:tc>
        <w:tcPr>
          <w:tcW w:w="708" w:type="dxa"/>
        </w:tcPr>
        <w:p w:rsidR="008F6A08" w:rsidRDefault="008F6A08">
          <w:pPr>
            <w:pStyle w:val="EmptyLayoutCell"/>
          </w:pPr>
        </w:p>
      </w:tc>
      <w:tc>
        <w:tcPr>
          <w:tcW w:w="132" w:type="dxa"/>
        </w:tcPr>
        <w:p w:rsidR="008F6A08" w:rsidRDefault="008F6A08">
          <w:pPr>
            <w:pStyle w:val="EmptyLayoutCell"/>
          </w:pPr>
        </w:p>
      </w:tc>
    </w:tr>
  </w:tbl>
  <w:p w:rsidR="008F6A08" w:rsidRDefault="008F6A0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8F6A08">
      <w:tc>
        <w:tcPr>
          <w:tcW w:w="8796" w:type="dxa"/>
        </w:tcPr>
        <w:p w:rsidR="008F6A08" w:rsidRDefault="008F6A08">
          <w:pPr>
            <w:pStyle w:val="EmptyLayoutCell"/>
          </w:pPr>
        </w:p>
      </w:tc>
      <w:tc>
        <w:tcPr>
          <w:tcW w:w="708" w:type="dxa"/>
        </w:tcPr>
        <w:p w:rsidR="008F6A08" w:rsidRDefault="008F6A08">
          <w:pPr>
            <w:pStyle w:val="EmptyLayoutCell"/>
          </w:pPr>
        </w:p>
      </w:tc>
      <w:tc>
        <w:tcPr>
          <w:tcW w:w="132" w:type="dxa"/>
        </w:tcPr>
        <w:p w:rsidR="008F6A08" w:rsidRDefault="008F6A08">
          <w:pPr>
            <w:pStyle w:val="EmptyLayoutCell"/>
          </w:pPr>
        </w:p>
      </w:tc>
    </w:tr>
  </w:tbl>
  <w:p w:rsidR="008F6A08" w:rsidRDefault="008F6A0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B85" w:rsidRDefault="003B5B85">
      <w:r>
        <w:separator/>
      </w:r>
    </w:p>
  </w:footnote>
  <w:footnote w:type="continuationSeparator" w:id="0">
    <w:p w:rsidR="003B5B85" w:rsidRDefault="003B5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5033E"/>
    <w:rsid w:val="000A68DC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E1351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B5B85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2316"/>
    <w:rsid w:val="00715F13"/>
    <w:rsid w:val="00724180"/>
    <w:rsid w:val="00735506"/>
    <w:rsid w:val="00750E02"/>
    <w:rsid w:val="00751F46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053AA"/>
    <w:rsid w:val="0081184F"/>
    <w:rsid w:val="00821721"/>
    <w:rsid w:val="00823892"/>
    <w:rsid w:val="00851FD4"/>
    <w:rsid w:val="008661D4"/>
    <w:rsid w:val="00872C62"/>
    <w:rsid w:val="00876817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1A9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64A1"/>
    <w:rsid w:val="00B67D30"/>
    <w:rsid w:val="00B844CF"/>
    <w:rsid w:val="00BC6380"/>
    <w:rsid w:val="00BD4FEB"/>
    <w:rsid w:val="00BE235F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D6861"/>
    <w:rsid w:val="00ED6A37"/>
    <w:rsid w:val="00EF1831"/>
    <w:rsid w:val="00EF20D8"/>
    <w:rsid w:val="00EF4946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nanium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all-fizika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37596" TargetMode="External"/><Relationship Id="rId20" Type="http://schemas.openxmlformats.org/officeDocument/2006/relationships/hyperlink" Target="https://urait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fizika.ru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26</Pages>
  <Words>6814</Words>
  <Characters>38841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45564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22</cp:revision>
  <cp:lastPrinted>2022-06-16T02:02:00Z</cp:lastPrinted>
  <dcterms:created xsi:type="dcterms:W3CDTF">2024-03-25T07:58:00Z</dcterms:created>
  <dcterms:modified xsi:type="dcterms:W3CDTF">2026-08-21T06:20:00Z</dcterms:modified>
</cp:coreProperties>
</file>